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AC" w:rsidRDefault="00D11FAC" w:rsidP="008C40D7">
      <w:pPr>
        <w:rPr>
          <w:rFonts w:ascii="Verdana" w:hAnsi="Verdana" w:cs="Aharoni"/>
          <w:sz w:val="24"/>
          <w:szCs w:val="24"/>
          <w:u w:val="single"/>
        </w:rPr>
      </w:pPr>
    </w:p>
    <w:p w:rsidR="00653B2E" w:rsidRDefault="00653B2E" w:rsidP="008C40D7">
      <w:pPr>
        <w:rPr>
          <w:rFonts w:ascii="Verdana" w:hAnsi="Verdana" w:cs="Aharoni"/>
          <w:sz w:val="24"/>
          <w:szCs w:val="24"/>
          <w:u w:val="single"/>
        </w:rPr>
      </w:pPr>
    </w:p>
    <w:p w:rsidR="008B57CE" w:rsidRDefault="00D11FAC" w:rsidP="00D11FAC">
      <w:pPr>
        <w:jc w:val="center"/>
        <w:rPr>
          <w:rFonts w:ascii="Verdana" w:hAnsi="Verdana" w:cs="Aharoni"/>
          <w:sz w:val="24"/>
          <w:szCs w:val="24"/>
          <w:u w:val="single"/>
        </w:rPr>
      </w:pPr>
      <w:r>
        <w:rPr>
          <w:rFonts w:ascii="Verdana" w:hAnsi="Verdana" w:cs="Aharoni"/>
          <w:sz w:val="24"/>
          <w:szCs w:val="24"/>
          <w:u w:val="single"/>
        </w:rPr>
        <w:t>Auftrag zur Ausarbeitung einer Tragwerksplanung mit prüffähiger Statik</w:t>
      </w:r>
    </w:p>
    <w:p w:rsidR="008C40D7" w:rsidRPr="008A3E1D" w:rsidRDefault="008C40D7" w:rsidP="008C40D7">
      <w:pPr>
        <w:rPr>
          <w:rFonts w:ascii="Verdana" w:hAnsi="Verdana" w:cs="Aharoni"/>
          <w:sz w:val="18"/>
          <w:szCs w:val="18"/>
          <w:u w:val="single"/>
        </w:rPr>
      </w:pPr>
    </w:p>
    <w:p w:rsidR="008C40D7" w:rsidRPr="008A3E1D" w:rsidRDefault="008C40D7" w:rsidP="004008F1">
      <w:pPr>
        <w:jc w:val="both"/>
        <w:rPr>
          <w:rFonts w:ascii="Verdana" w:hAnsi="Verdana" w:cs="Aharoni"/>
          <w:sz w:val="18"/>
          <w:szCs w:val="18"/>
        </w:rPr>
      </w:pPr>
      <w:r w:rsidRPr="008A3E1D">
        <w:rPr>
          <w:rFonts w:ascii="Verdana" w:hAnsi="Verdana" w:cs="Aharoni"/>
          <w:sz w:val="18"/>
          <w:szCs w:val="18"/>
        </w:rPr>
        <w:t xml:space="preserve">Hiermit beauftragen wir </w:t>
      </w:r>
      <w:r w:rsidR="00A77558">
        <w:rPr>
          <w:rFonts w:ascii="Verdana" w:hAnsi="Verdana" w:cs="Aharoni"/>
          <w:sz w:val="18"/>
          <w:szCs w:val="18"/>
        </w:rPr>
        <w:t xml:space="preserve">einen </w:t>
      </w:r>
      <w:r w:rsidRPr="008A3E1D">
        <w:rPr>
          <w:rFonts w:ascii="Verdana" w:hAnsi="Verdana" w:cs="Aharoni"/>
          <w:sz w:val="18"/>
          <w:szCs w:val="18"/>
        </w:rPr>
        <w:t xml:space="preserve">Lösungsvorschlag </w:t>
      </w:r>
      <w:r w:rsidR="00A77558">
        <w:rPr>
          <w:rFonts w:ascii="Verdana" w:hAnsi="Verdana" w:cs="Aharoni"/>
          <w:sz w:val="18"/>
          <w:szCs w:val="18"/>
        </w:rPr>
        <w:t>mit</w:t>
      </w:r>
      <w:r w:rsidRPr="008A3E1D">
        <w:rPr>
          <w:rFonts w:ascii="Verdana" w:hAnsi="Verdana" w:cs="Aharoni"/>
          <w:sz w:val="18"/>
          <w:szCs w:val="18"/>
        </w:rPr>
        <w:t xml:space="preserve"> vorbereitender Tragwerksplanung zur Statik. </w:t>
      </w:r>
    </w:p>
    <w:p w:rsidR="008C40D7" w:rsidRPr="007247EC" w:rsidRDefault="008C40D7" w:rsidP="008C40D7">
      <w:pPr>
        <w:rPr>
          <w:rFonts w:ascii="Verdana" w:hAnsi="Verdana" w:cs="Aharoni"/>
          <w:sz w:val="14"/>
          <w:szCs w:val="14"/>
        </w:rPr>
      </w:pPr>
    </w:p>
    <w:p w:rsidR="00DD0328" w:rsidRPr="008A3E1D" w:rsidRDefault="00DD0328" w:rsidP="008C40D7">
      <w:pPr>
        <w:rPr>
          <w:rFonts w:ascii="Verdana" w:hAnsi="Verdana" w:cs="Aharoni"/>
          <w:sz w:val="18"/>
          <w:szCs w:val="18"/>
        </w:rPr>
      </w:pPr>
      <w:r w:rsidRPr="008A3E1D">
        <w:rPr>
          <w:rFonts w:ascii="Verdana" w:hAnsi="Verdana" w:cs="Aharoni"/>
          <w:sz w:val="18"/>
          <w:szCs w:val="18"/>
        </w:rPr>
        <w:t xml:space="preserve">Bauvorhaben: </w:t>
      </w:r>
      <w:r w:rsidR="00C25E6D">
        <w:rPr>
          <w:rFonts w:ascii="Verdana" w:hAnsi="Verdana" w:cs="Aharoni"/>
          <w:b/>
          <w:i/>
          <w:color w:val="0070C0"/>
          <w:sz w:val="18"/>
          <w:szCs w:val="18"/>
        </w:rPr>
        <w:t>______________________________</w:t>
      </w:r>
    </w:p>
    <w:p w:rsidR="008C40D7" w:rsidRPr="007247EC" w:rsidRDefault="008C40D7" w:rsidP="008C40D7">
      <w:pPr>
        <w:rPr>
          <w:rFonts w:ascii="Verdana" w:hAnsi="Verdana" w:cs="Aharoni"/>
          <w:sz w:val="14"/>
          <w:szCs w:val="1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5172"/>
      </w:tblGrid>
      <w:tr w:rsidR="008C40D7" w:rsidRPr="00FE113C" w:rsidTr="007247EC">
        <w:tc>
          <w:tcPr>
            <w:tcW w:w="5171" w:type="dxa"/>
            <w:shd w:val="clear" w:color="auto" w:fill="auto"/>
          </w:tcPr>
          <w:p w:rsidR="008C40D7" w:rsidRPr="007247EC" w:rsidRDefault="008C40D7" w:rsidP="008C40D7">
            <w:pPr>
              <w:rPr>
                <w:rFonts w:ascii="Verdana" w:hAnsi="Verdana" w:cs="Aharoni"/>
                <w:sz w:val="18"/>
                <w:szCs w:val="18"/>
                <w:u w:val="single"/>
              </w:rPr>
            </w:pPr>
            <w:r w:rsidRPr="007247EC">
              <w:rPr>
                <w:rFonts w:ascii="Verdana" w:hAnsi="Verdana" w:cs="Aharoni"/>
                <w:sz w:val="18"/>
                <w:szCs w:val="18"/>
                <w:u w:val="single"/>
              </w:rPr>
              <w:t>Bauherr:</w:t>
            </w:r>
          </w:p>
        </w:tc>
        <w:tc>
          <w:tcPr>
            <w:tcW w:w="5172" w:type="dxa"/>
            <w:shd w:val="clear" w:color="auto" w:fill="auto"/>
          </w:tcPr>
          <w:p w:rsidR="008C40D7" w:rsidRPr="007247EC" w:rsidRDefault="008C40D7" w:rsidP="008C40D7">
            <w:pPr>
              <w:rPr>
                <w:rFonts w:ascii="Verdana" w:hAnsi="Verdana" w:cs="Aharoni"/>
                <w:sz w:val="18"/>
                <w:szCs w:val="18"/>
                <w:u w:val="single"/>
              </w:rPr>
            </w:pPr>
            <w:r w:rsidRPr="007247EC">
              <w:rPr>
                <w:rFonts w:ascii="Verdana" w:hAnsi="Verdana" w:cs="Aharoni"/>
                <w:sz w:val="18"/>
                <w:szCs w:val="18"/>
                <w:u w:val="single"/>
              </w:rPr>
              <w:t>Planer / Architekt:</w:t>
            </w:r>
          </w:p>
        </w:tc>
      </w:tr>
      <w:tr w:rsidR="008C40D7" w:rsidRPr="00FE113C" w:rsidTr="007247EC">
        <w:tc>
          <w:tcPr>
            <w:tcW w:w="5171" w:type="dxa"/>
            <w:shd w:val="clear" w:color="auto" w:fill="auto"/>
          </w:tcPr>
          <w:p w:rsidR="008C40D7" w:rsidRPr="008A3E1D" w:rsidRDefault="008C40D7" w:rsidP="008C40D7">
            <w:pPr>
              <w:rPr>
                <w:rFonts w:ascii="Verdana" w:hAnsi="Verdana" w:cs="Aharoni"/>
                <w:sz w:val="18"/>
                <w:szCs w:val="18"/>
              </w:rPr>
            </w:pPr>
          </w:p>
          <w:p w:rsidR="008C40D7" w:rsidRDefault="008C40D7" w:rsidP="008C40D7">
            <w:pPr>
              <w:rPr>
                <w:rFonts w:ascii="Verdana" w:hAnsi="Verdana" w:cs="Aharoni"/>
                <w:color w:val="0070C0"/>
                <w:sz w:val="18"/>
                <w:szCs w:val="18"/>
              </w:rPr>
            </w:pPr>
          </w:p>
          <w:p w:rsidR="00C25E6D" w:rsidRDefault="00C25E6D" w:rsidP="008C40D7">
            <w:pPr>
              <w:rPr>
                <w:rFonts w:ascii="Verdana" w:hAnsi="Verdana" w:cs="Aharoni"/>
                <w:color w:val="0070C0"/>
                <w:sz w:val="18"/>
                <w:szCs w:val="18"/>
              </w:rPr>
            </w:pPr>
          </w:p>
          <w:p w:rsidR="00C25E6D" w:rsidRDefault="00C25E6D" w:rsidP="008C40D7">
            <w:pPr>
              <w:rPr>
                <w:rFonts w:ascii="Verdana" w:hAnsi="Verdana" w:cs="Aharoni"/>
                <w:color w:val="0070C0"/>
                <w:sz w:val="18"/>
                <w:szCs w:val="18"/>
              </w:rPr>
            </w:pPr>
          </w:p>
          <w:p w:rsidR="00C25E6D" w:rsidRPr="008A3E1D" w:rsidRDefault="00C25E6D" w:rsidP="008C40D7">
            <w:pPr>
              <w:rPr>
                <w:rFonts w:ascii="Verdana" w:hAnsi="Verdana" w:cs="Aharoni"/>
                <w:sz w:val="18"/>
                <w:szCs w:val="18"/>
              </w:rPr>
            </w:pPr>
          </w:p>
          <w:p w:rsidR="004A558C" w:rsidRPr="00FE113C" w:rsidRDefault="00E4785C" w:rsidP="004A558C">
            <w:pPr>
              <w:jc w:val="right"/>
              <w:rPr>
                <w:rFonts w:ascii="Verdana" w:hAnsi="Verdana" w:cs="Aharoni"/>
                <w:sz w:val="22"/>
                <w:szCs w:val="22"/>
              </w:rPr>
            </w:pPr>
            <w:r w:rsidRPr="00FE113C">
              <w:rPr>
                <w:rFonts w:ascii="Verdana" w:hAnsi="Verdana" w:cs="Aharoni"/>
                <w:sz w:val="22"/>
                <w:szCs w:val="22"/>
              </w:rPr>
              <w:sym w:font="Wingdings" w:char="F06F"/>
            </w:r>
            <w:r w:rsidRPr="00FE113C">
              <w:rPr>
                <w:rFonts w:ascii="Verdana" w:hAnsi="Verdana" w:cs="Aharoni"/>
                <w:sz w:val="22"/>
                <w:szCs w:val="22"/>
              </w:rPr>
              <w:t xml:space="preserve"> </w:t>
            </w:r>
            <w:r w:rsidRPr="00D11FAC">
              <w:rPr>
                <w:rFonts w:ascii="Verdana" w:hAnsi="Verdana" w:cs="Aharoni"/>
                <w:sz w:val="18"/>
                <w:szCs w:val="18"/>
              </w:rPr>
              <w:t>übernimmt Planungskosten</w:t>
            </w:r>
          </w:p>
        </w:tc>
        <w:tc>
          <w:tcPr>
            <w:tcW w:w="5172" w:type="dxa"/>
            <w:shd w:val="clear" w:color="auto" w:fill="auto"/>
          </w:tcPr>
          <w:p w:rsidR="004A558C" w:rsidRPr="008A3E1D" w:rsidRDefault="004A558C" w:rsidP="004A558C">
            <w:pPr>
              <w:rPr>
                <w:rFonts w:ascii="Verdana" w:hAnsi="Verdana" w:cs="Aharoni"/>
                <w:sz w:val="18"/>
                <w:szCs w:val="18"/>
              </w:rPr>
            </w:pPr>
          </w:p>
          <w:p w:rsidR="004A558C" w:rsidRDefault="004A558C" w:rsidP="004A558C">
            <w:pPr>
              <w:rPr>
                <w:rFonts w:ascii="Verdana" w:hAnsi="Verdana" w:cs="Aharoni"/>
                <w:color w:val="0070C0"/>
                <w:sz w:val="18"/>
                <w:szCs w:val="18"/>
              </w:rPr>
            </w:pPr>
          </w:p>
          <w:p w:rsidR="00C25E6D" w:rsidRDefault="00C25E6D" w:rsidP="004A558C">
            <w:pPr>
              <w:rPr>
                <w:rFonts w:ascii="Verdana" w:hAnsi="Verdana" w:cs="Aharoni"/>
                <w:color w:val="0070C0"/>
                <w:sz w:val="18"/>
                <w:szCs w:val="18"/>
              </w:rPr>
            </w:pPr>
          </w:p>
          <w:p w:rsidR="00C25E6D" w:rsidRDefault="00C25E6D" w:rsidP="004A558C">
            <w:pPr>
              <w:rPr>
                <w:rFonts w:ascii="Verdana" w:hAnsi="Verdana" w:cs="Aharoni"/>
                <w:color w:val="0070C0"/>
                <w:sz w:val="18"/>
                <w:szCs w:val="18"/>
              </w:rPr>
            </w:pPr>
          </w:p>
          <w:p w:rsidR="00C25E6D" w:rsidRPr="008A3E1D" w:rsidRDefault="00C25E6D" w:rsidP="004A558C">
            <w:pPr>
              <w:rPr>
                <w:rFonts w:ascii="Verdana" w:hAnsi="Verdana" w:cs="Aharoni"/>
                <w:sz w:val="18"/>
                <w:szCs w:val="18"/>
              </w:rPr>
            </w:pPr>
          </w:p>
          <w:p w:rsidR="004A558C" w:rsidRPr="00FE113C" w:rsidRDefault="00E4785C" w:rsidP="001F0288">
            <w:pPr>
              <w:jc w:val="right"/>
              <w:rPr>
                <w:rFonts w:ascii="Verdana" w:hAnsi="Verdana" w:cs="Aharoni"/>
                <w:sz w:val="22"/>
                <w:szCs w:val="22"/>
              </w:rPr>
            </w:pPr>
            <w:r w:rsidRPr="00FE113C">
              <w:rPr>
                <w:rFonts w:ascii="Verdana" w:hAnsi="Verdana" w:cs="Aharoni"/>
                <w:sz w:val="22"/>
                <w:szCs w:val="22"/>
              </w:rPr>
              <w:sym w:font="Wingdings" w:char="F06F"/>
            </w:r>
            <w:r w:rsidRPr="00FE113C">
              <w:rPr>
                <w:rFonts w:ascii="Verdana" w:hAnsi="Verdana" w:cs="Aharoni"/>
                <w:sz w:val="22"/>
                <w:szCs w:val="22"/>
              </w:rPr>
              <w:t xml:space="preserve"> </w:t>
            </w:r>
            <w:r w:rsidRPr="00D11FAC">
              <w:rPr>
                <w:rFonts w:ascii="Verdana" w:hAnsi="Verdana" w:cs="Aharoni"/>
                <w:sz w:val="18"/>
                <w:szCs w:val="18"/>
              </w:rPr>
              <w:t>übernimmt Planungskosten</w:t>
            </w:r>
          </w:p>
        </w:tc>
      </w:tr>
    </w:tbl>
    <w:p w:rsidR="008C40D7" w:rsidRPr="008A3E1D" w:rsidRDefault="008C40D7" w:rsidP="004008F1">
      <w:pPr>
        <w:jc w:val="both"/>
        <w:rPr>
          <w:rFonts w:ascii="Verdana" w:hAnsi="Verdana" w:cs="Aharoni"/>
          <w:sz w:val="18"/>
          <w:szCs w:val="18"/>
        </w:rPr>
      </w:pPr>
    </w:p>
    <w:p w:rsidR="004A558C" w:rsidRPr="008A3E1D" w:rsidRDefault="00A77558" w:rsidP="004008F1">
      <w:pPr>
        <w:jc w:val="both"/>
        <w:rPr>
          <w:rFonts w:ascii="Verdana" w:hAnsi="Verdana" w:cs="Aharoni"/>
          <w:sz w:val="18"/>
          <w:szCs w:val="18"/>
        </w:rPr>
      </w:pPr>
      <w:r>
        <w:rPr>
          <w:rFonts w:ascii="Verdana" w:hAnsi="Verdana" w:cs="Aharoni"/>
          <w:sz w:val="18"/>
          <w:szCs w:val="18"/>
        </w:rPr>
        <w:t>Ausarbeitung</w:t>
      </w:r>
      <w:r w:rsidR="004A558C" w:rsidRPr="008A3E1D">
        <w:rPr>
          <w:rFonts w:ascii="Verdana" w:hAnsi="Verdana" w:cs="Aharoni"/>
          <w:sz w:val="18"/>
          <w:szCs w:val="18"/>
        </w:rPr>
        <w:t xml:space="preserve"> eine</w:t>
      </w:r>
      <w:r>
        <w:rPr>
          <w:rFonts w:ascii="Verdana" w:hAnsi="Verdana" w:cs="Aharoni"/>
          <w:sz w:val="18"/>
          <w:szCs w:val="18"/>
        </w:rPr>
        <w:t>s</w:t>
      </w:r>
      <w:r w:rsidR="004A558C" w:rsidRPr="008A3E1D">
        <w:rPr>
          <w:rFonts w:ascii="Verdana" w:hAnsi="Verdana" w:cs="Aharoni"/>
          <w:sz w:val="18"/>
          <w:szCs w:val="18"/>
        </w:rPr>
        <w:t xml:space="preserve"> Lösungsvorschlag</w:t>
      </w:r>
      <w:r>
        <w:rPr>
          <w:rFonts w:ascii="Verdana" w:hAnsi="Verdana" w:cs="Aharoni"/>
          <w:sz w:val="18"/>
          <w:szCs w:val="18"/>
        </w:rPr>
        <w:t>s</w:t>
      </w:r>
      <w:r w:rsidR="004A558C" w:rsidRPr="008A3E1D">
        <w:rPr>
          <w:rFonts w:ascii="Verdana" w:hAnsi="Verdana" w:cs="Aharoni"/>
          <w:sz w:val="18"/>
          <w:szCs w:val="18"/>
        </w:rPr>
        <w:t xml:space="preserve">, welcher vorbereitend zur Statik dient. Die Statik wird durch ein unabhängiges Ingenieurbüro ausgeführt. Die Haftung der Planunterlagen und statischen Berechnung obliegt dem ausführenden Ingenieurbüro. </w:t>
      </w:r>
    </w:p>
    <w:p w:rsidR="004A558C" w:rsidRPr="008A3E1D" w:rsidRDefault="004A558C" w:rsidP="004008F1">
      <w:pPr>
        <w:jc w:val="both"/>
        <w:rPr>
          <w:rFonts w:ascii="Verdana" w:hAnsi="Verdana" w:cs="Aharoni"/>
          <w:sz w:val="18"/>
          <w:szCs w:val="18"/>
        </w:rPr>
      </w:pPr>
    </w:p>
    <w:p w:rsidR="00A77558" w:rsidRDefault="00A77558" w:rsidP="004008F1">
      <w:pPr>
        <w:jc w:val="both"/>
        <w:rPr>
          <w:rFonts w:ascii="Verdana" w:hAnsi="Verdana" w:cs="Aharoni"/>
          <w:sz w:val="18"/>
          <w:szCs w:val="18"/>
          <w:u w:val="single"/>
        </w:rPr>
      </w:pPr>
    </w:p>
    <w:p w:rsidR="00A77558" w:rsidRDefault="00A77558" w:rsidP="004008F1">
      <w:pPr>
        <w:jc w:val="both"/>
        <w:rPr>
          <w:rFonts w:ascii="Verdana" w:hAnsi="Verdana" w:cs="Aharoni"/>
          <w:sz w:val="18"/>
          <w:szCs w:val="18"/>
          <w:u w:val="single"/>
        </w:rPr>
      </w:pPr>
    </w:p>
    <w:p w:rsidR="004A558C" w:rsidRPr="008A3E1D" w:rsidRDefault="004A558C" w:rsidP="004008F1">
      <w:pPr>
        <w:jc w:val="both"/>
        <w:rPr>
          <w:rFonts w:ascii="Verdana" w:hAnsi="Verdana" w:cs="Aharoni"/>
          <w:sz w:val="18"/>
          <w:szCs w:val="18"/>
          <w:u w:val="single"/>
        </w:rPr>
      </w:pPr>
      <w:r w:rsidRPr="008A3E1D">
        <w:rPr>
          <w:rFonts w:ascii="Verdana" w:hAnsi="Verdana" w:cs="Aharoni"/>
          <w:sz w:val="18"/>
          <w:szCs w:val="18"/>
          <w:u w:val="single"/>
        </w:rPr>
        <w:t>Leistungsumfang:</w:t>
      </w:r>
    </w:p>
    <w:p w:rsidR="004A558C" w:rsidRPr="008A3E1D" w:rsidRDefault="004A558C" w:rsidP="00A77558">
      <w:pPr>
        <w:numPr>
          <w:ilvl w:val="0"/>
          <w:numId w:val="1"/>
        </w:numPr>
        <w:ind w:left="993" w:hanging="284"/>
        <w:jc w:val="both"/>
        <w:rPr>
          <w:rFonts w:ascii="Verdana" w:hAnsi="Verdana" w:cs="Aharoni"/>
          <w:sz w:val="18"/>
          <w:szCs w:val="18"/>
        </w:rPr>
      </w:pPr>
      <w:r w:rsidRPr="008A3E1D">
        <w:rPr>
          <w:rFonts w:ascii="Verdana" w:hAnsi="Verdana" w:cs="Aharoni"/>
          <w:sz w:val="18"/>
          <w:szCs w:val="18"/>
        </w:rPr>
        <w:t xml:space="preserve">Ausarbeitung eines Lösungsvorschlags </w:t>
      </w:r>
      <w:r w:rsidR="00190504">
        <w:rPr>
          <w:rFonts w:ascii="Verdana" w:hAnsi="Verdana" w:cs="Aharoni"/>
          <w:sz w:val="18"/>
          <w:szCs w:val="18"/>
        </w:rPr>
        <w:t>wie die Lastableitung der Balkonanlage erfolgen soll:</w:t>
      </w:r>
    </w:p>
    <w:p w:rsidR="00190504" w:rsidRDefault="00190504" w:rsidP="007247EC">
      <w:pPr>
        <w:pStyle w:val="Listenabsatz"/>
        <w:numPr>
          <w:ilvl w:val="1"/>
          <w:numId w:val="1"/>
        </w:numPr>
        <w:ind w:left="993" w:hanging="284"/>
        <w:jc w:val="both"/>
        <w:rPr>
          <w:rFonts w:ascii="Verdana" w:hAnsi="Verdana" w:cs="Aharoni"/>
          <w:sz w:val="18"/>
          <w:szCs w:val="18"/>
        </w:rPr>
      </w:pPr>
      <w:r>
        <w:rPr>
          <w:rFonts w:ascii="Verdana" w:hAnsi="Verdana" w:cs="Aharoni"/>
          <w:sz w:val="18"/>
          <w:szCs w:val="18"/>
        </w:rPr>
        <w:t xml:space="preserve">Stützenstellung, Streben, Zugstangen, etc. </w:t>
      </w:r>
    </w:p>
    <w:p w:rsidR="004A558C" w:rsidRPr="00190504" w:rsidRDefault="00190504" w:rsidP="007247EC">
      <w:pPr>
        <w:pStyle w:val="Listenabsatz"/>
        <w:numPr>
          <w:ilvl w:val="1"/>
          <w:numId w:val="1"/>
        </w:numPr>
        <w:ind w:left="993" w:hanging="284"/>
        <w:jc w:val="both"/>
        <w:rPr>
          <w:rFonts w:ascii="Verdana" w:hAnsi="Verdana" w:cs="Aharoni"/>
          <w:sz w:val="18"/>
          <w:szCs w:val="18"/>
        </w:rPr>
      </w:pPr>
      <w:r w:rsidRPr="008A3E1D">
        <w:rPr>
          <w:rFonts w:ascii="Verdana" w:hAnsi="Verdana" w:cs="Aharoni"/>
          <w:sz w:val="18"/>
          <w:szCs w:val="18"/>
        </w:rPr>
        <w:t>Beratung und Austausch zum Thema Wandanschluss mit dem bauseitigen Statiker / Ingenieur (sofern erforderlich)</w:t>
      </w:r>
    </w:p>
    <w:p w:rsidR="00000B0F" w:rsidRPr="008A3E1D" w:rsidRDefault="00000B0F" w:rsidP="00190504">
      <w:pPr>
        <w:jc w:val="both"/>
        <w:rPr>
          <w:rFonts w:ascii="Verdana" w:hAnsi="Verdana" w:cs="Aharoni"/>
          <w:sz w:val="18"/>
          <w:szCs w:val="18"/>
        </w:rPr>
      </w:pPr>
    </w:p>
    <w:p w:rsidR="004A558C" w:rsidRPr="00190504" w:rsidRDefault="00D11FAC" w:rsidP="00190504">
      <w:pPr>
        <w:jc w:val="both"/>
        <w:rPr>
          <w:rFonts w:ascii="Verdana" w:hAnsi="Verdana" w:cs="Aharoni"/>
          <w:sz w:val="18"/>
          <w:szCs w:val="18"/>
          <w:u w:val="single"/>
        </w:rPr>
      </w:pPr>
      <w:r w:rsidRPr="00190504">
        <w:rPr>
          <w:rFonts w:ascii="Verdana" w:hAnsi="Verdana" w:cs="Aharoni"/>
          <w:sz w:val="18"/>
          <w:szCs w:val="18"/>
          <w:u w:val="single"/>
        </w:rPr>
        <w:t>Anfertigung einer Tragwerksplanung</w:t>
      </w:r>
      <w:r w:rsidR="004A558C" w:rsidRPr="00190504">
        <w:rPr>
          <w:rFonts w:ascii="Verdana" w:hAnsi="Verdana" w:cs="Aharoni"/>
          <w:sz w:val="18"/>
          <w:szCs w:val="18"/>
          <w:u w:val="single"/>
        </w:rPr>
        <w:t>, enthält</w:t>
      </w:r>
    </w:p>
    <w:p w:rsidR="004A558C" w:rsidRPr="008A3E1D" w:rsidRDefault="004A558C" w:rsidP="007247EC">
      <w:pPr>
        <w:numPr>
          <w:ilvl w:val="1"/>
          <w:numId w:val="1"/>
        </w:numPr>
        <w:ind w:left="993" w:hanging="284"/>
        <w:jc w:val="both"/>
        <w:rPr>
          <w:rFonts w:ascii="Verdana" w:hAnsi="Verdana" w:cs="Aharoni"/>
          <w:sz w:val="18"/>
          <w:szCs w:val="18"/>
        </w:rPr>
      </w:pPr>
      <w:r w:rsidRPr="008A3E1D">
        <w:rPr>
          <w:rFonts w:ascii="Verdana" w:hAnsi="Verdana" w:cs="Aharoni"/>
          <w:sz w:val="18"/>
          <w:szCs w:val="18"/>
        </w:rPr>
        <w:t>Grundriss</w:t>
      </w:r>
    </w:p>
    <w:p w:rsidR="004A558C" w:rsidRPr="008A3E1D" w:rsidRDefault="004A558C" w:rsidP="007247EC">
      <w:pPr>
        <w:numPr>
          <w:ilvl w:val="1"/>
          <w:numId w:val="1"/>
        </w:numPr>
        <w:ind w:left="993" w:hanging="284"/>
        <w:jc w:val="both"/>
        <w:rPr>
          <w:rFonts w:ascii="Verdana" w:hAnsi="Verdana" w:cs="Aharoni"/>
          <w:sz w:val="18"/>
          <w:szCs w:val="18"/>
        </w:rPr>
      </w:pPr>
      <w:r w:rsidRPr="008A3E1D">
        <w:rPr>
          <w:rFonts w:ascii="Verdana" w:hAnsi="Verdana" w:cs="Aharoni"/>
          <w:sz w:val="18"/>
          <w:szCs w:val="18"/>
        </w:rPr>
        <w:t>Schnitt durch die Balkontiefe</w:t>
      </w:r>
    </w:p>
    <w:p w:rsidR="00E4785C" w:rsidRPr="008A3E1D" w:rsidRDefault="004A558C" w:rsidP="007247EC">
      <w:pPr>
        <w:numPr>
          <w:ilvl w:val="1"/>
          <w:numId w:val="1"/>
        </w:numPr>
        <w:ind w:left="993" w:hanging="284"/>
        <w:jc w:val="both"/>
        <w:rPr>
          <w:rFonts w:ascii="Verdana" w:hAnsi="Verdana" w:cs="Aharoni"/>
          <w:sz w:val="18"/>
          <w:szCs w:val="18"/>
        </w:rPr>
      </w:pPr>
      <w:r w:rsidRPr="008A3E1D">
        <w:rPr>
          <w:rFonts w:ascii="Verdana" w:hAnsi="Verdana" w:cs="Aharoni"/>
          <w:sz w:val="18"/>
          <w:szCs w:val="18"/>
        </w:rPr>
        <w:t>Detailzeichnungen der Anschlüsse &amp; Konsolen</w:t>
      </w:r>
    </w:p>
    <w:p w:rsidR="00000B0F" w:rsidRPr="008A3E1D" w:rsidRDefault="00000B0F" w:rsidP="004008F1">
      <w:pPr>
        <w:ind w:left="993"/>
        <w:jc w:val="both"/>
        <w:rPr>
          <w:rFonts w:ascii="Verdana" w:hAnsi="Verdana" w:cs="Aharoni"/>
          <w:sz w:val="18"/>
          <w:szCs w:val="18"/>
        </w:rPr>
      </w:pPr>
    </w:p>
    <w:p w:rsidR="00E4785C" w:rsidRPr="00190504" w:rsidRDefault="00190504" w:rsidP="00190504">
      <w:pPr>
        <w:jc w:val="both"/>
        <w:rPr>
          <w:rFonts w:ascii="Verdana" w:hAnsi="Verdana" w:cs="Aharoni"/>
          <w:sz w:val="18"/>
          <w:szCs w:val="18"/>
          <w:u w:val="single"/>
        </w:rPr>
      </w:pPr>
      <w:proofErr w:type="spellStart"/>
      <w:r>
        <w:rPr>
          <w:rFonts w:ascii="Verdana" w:hAnsi="Verdana" w:cs="Aharoni"/>
          <w:sz w:val="18"/>
          <w:szCs w:val="18"/>
          <w:u w:val="single"/>
        </w:rPr>
        <w:t>Statikberechnung</w:t>
      </w:r>
      <w:proofErr w:type="spellEnd"/>
      <w:r>
        <w:rPr>
          <w:rFonts w:ascii="Verdana" w:hAnsi="Verdana" w:cs="Aharoni"/>
          <w:sz w:val="18"/>
          <w:szCs w:val="18"/>
          <w:u w:val="single"/>
        </w:rPr>
        <w:t>:</w:t>
      </w:r>
    </w:p>
    <w:p w:rsidR="008A3E1D" w:rsidRPr="008A3E1D" w:rsidRDefault="008A3E1D" w:rsidP="007247EC">
      <w:pPr>
        <w:pStyle w:val="Listenabsatz"/>
        <w:numPr>
          <w:ilvl w:val="1"/>
          <w:numId w:val="1"/>
        </w:numPr>
        <w:ind w:left="993" w:hanging="284"/>
        <w:jc w:val="both"/>
        <w:rPr>
          <w:rFonts w:ascii="Verdana" w:hAnsi="Verdana" w:cs="Aharoni"/>
          <w:sz w:val="18"/>
          <w:szCs w:val="18"/>
        </w:rPr>
      </w:pPr>
      <w:r w:rsidRPr="008A3E1D">
        <w:rPr>
          <w:rFonts w:ascii="Verdana" w:hAnsi="Verdana" w:cs="Aharoni"/>
          <w:sz w:val="18"/>
          <w:szCs w:val="18"/>
        </w:rPr>
        <w:t>Ehrmaier Balkonsystem mit ehrDex</w:t>
      </w:r>
      <w:r w:rsidRPr="008A3E1D">
        <w:rPr>
          <w:rFonts w:ascii="Verdana" w:hAnsi="Verdana" w:cs="Aharoni"/>
          <w:sz w:val="18"/>
          <w:szCs w:val="18"/>
          <w:vertAlign w:val="superscript"/>
        </w:rPr>
        <w:t>®</w:t>
      </w:r>
      <w:r w:rsidRPr="008A3E1D">
        <w:rPr>
          <w:rFonts w:ascii="Verdana" w:hAnsi="Verdana" w:cs="Aharoni"/>
          <w:sz w:val="18"/>
          <w:szCs w:val="18"/>
        </w:rPr>
        <w:t xml:space="preserve"> - Bodensystem</w:t>
      </w:r>
      <w:r w:rsidR="00190504">
        <w:rPr>
          <w:rFonts w:ascii="Verdana" w:hAnsi="Verdana" w:cs="Aharoni"/>
          <w:sz w:val="18"/>
          <w:szCs w:val="18"/>
        </w:rPr>
        <w:t xml:space="preserve"> (Nachweis Bodenbelag, Tragrahmen inkl. der erforderlichen Nebenträger, sowie Stützen)</w:t>
      </w:r>
    </w:p>
    <w:p w:rsidR="008A3E1D" w:rsidRPr="008A3E1D" w:rsidRDefault="008A3E1D" w:rsidP="007247EC">
      <w:pPr>
        <w:pStyle w:val="Listenabsatz"/>
        <w:numPr>
          <w:ilvl w:val="1"/>
          <w:numId w:val="1"/>
        </w:numPr>
        <w:ind w:left="993" w:hanging="284"/>
        <w:jc w:val="both"/>
        <w:rPr>
          <w:rFonts w:ascii="Verdana" w:hAnsi="Verdana" w:cs="Aharoni"/>
          <w:sz w:val="18"/>
          <w:szCs w:val="18"/>
        </w:rPr>
      </w:pPr>
      <w:proofErr w:type="spellStart"/>
      <w:r w:rsidRPr="008A3E1D">
        <w:rPr>
          <w:rFonts w:ascii="Verdana" w:hAnsi="Verdana" w:cs="Aharoni"/>
          <w:sz w:val="18"/>
          <w:szCs w:val="18"/>
        </w:rPr>
        <w:t>Geländerpfosten</w:t>
      </w:r>
      <w:proofErr w:type="spellEnd"/>
      <w:r w:rsidR="00190504">
        <w:rPr>
          <w:rFonts w:ascii="Verdana" w:hAnsi="Verdana" w:cs="Aharoni"/>
          <w:sz w:val="18"/>
          <w:szCs w:val="18"/>
        </w:rPr>
        <w:t>,</w:t>
      </w:r>
      <w:r w:rsidR="008904A3">
        <w:rPr>
          <w:rFonts w:ascii="Verdana" w:hAnsi="Verdana" w:cs="Aharoni"/>
          <w:sz w:val="18"/>
          <w:szCs w:val="18"/>
        </w:rPr>
        <w:t xml:space="preserve"> </w:t>
      </w:r>
      <w:r w:rsidR="00190504">
        <w:rPr>
          <w:rFonts w:ascii="Verdana" w:hAnsi="Verdana" w:cs="Aharoni"/>
          <w:sz w:val="18"/>
          <w:szCs w:val="18"/>
        </w:rPr>
        <w:t>einschließlich Handlauf</w:t>
      </w:r>
      <w:r w:rsidR="008904A3">
        <w:rPr>
          <w:rFonts w:ascii="Verdana" w:hAnsi="Verdana" w:cs="Aharoni"/>
          <w:sz w:val="18"/>
          <w:szCs w:val="18"/>
        </w:rPr>
        <w:t xml:space="preserve"> </w:t>
      </w:r>
    </w:p>
    <w:p w:rsidR="008A3E1D" w:rsidRPr="008A3E1D" w:rsidRDefault="008A3E1D" w:rsidP="007247EC">
      <w:pPr>
        <w:pStyle w:val="Listenabsatz"/>
        <w:numPr>
          <w:ilvl w:val="1"/>
          <w:numId w:val="1"/>
        </w:numPr>
        <w:ind w:left="993" w:hanging="284"/>
        <w:jc w:val="both"/>
        <w:rPr>
          <w:rFonts w:ascii="Verdana" w:hAnsi="Verdana" w:cs="Aharoni"/>
          <w:sz w:val="18"/>
          <w:szCs w:val="18"/>
        </w:rPr>
      </w:pPr>
      <w:r w:rsidRPr="008A3E1D">
        <w:rPr>
          <w:rFonts w:ascii="Verdana" w:hAnsi="Verdana" w:cs="Aharoni"/>
          <w:sz w:val="18"/>
          <w:szCs w:val="18"/>
        </w:rPr>
        <w:t>Fundamente (nur Einwirkung aus Balkonlasten) bei einer zul. Belastbarkeit des Baugrunds von ca. 200 kN / m², einschließlich evtl. erforderlicher Stützen (ohne Anpralllasten oder sonstigen außergewöhnlichen Einwirkungen)</w:t>
      </w:r>
    </w:p>
    <w:p w:rsidR="00190504" w:rsidRDefault="00190504" w:rsidP="00190504">
      <w:pPr>
        <w:jc w:val="both"/>
        <w:rPr>
          <w:rFonts w:ascii="Verdana" w:hAnsi="Verdana" w:cs="Aharoni"/>
          <w:sz w:val="18"/>
          <w:szCs w:val="18"/>
        </w:rPr>
      </w:pPr>
    </w:p>
    <w:p w:rsidR="00190504" w:rsidRDefault="00190504" w:rsidP="00190504">
      <w:pPr>
        <w:jc w:val="both"/>
        <w:rPr>
          <w:rFonts w:ascii="Verdana" w:hAnsi="Verdana" w:cs="Aharoni"/>
          <w:sz w:val="18"/>
          <w:szCs w:val="18"/>
          <w:u w:val="single"/>
        </w:rPr>
      </w:pPr>
      <w:r w:rsidRPr="00190504">
        <w:rPr>
          <w:rFonts w:ascii="Verdana" w:hAnsi="Verdana" w:cs="Aharoni"/>
          <w:sz w:val="18"/>
          <w:szCs w:val="18"/>
          <w:u w:val="single"/>
        </w:rPr>
        <w:t>Wandanbindung</w:t>
      </w:r>
      <w:r>
        <w:rPr>
          <w:rFonts w:ascii="Verdana" w:hAnsi="Verdana" w:cs="Aharoni"/>
          <w:sz w:val="18"/>
          <w:szCs w:val="18"/>
          <w:u w:val="single"/>
        </w:rPr>
        <w:t xml:space="preserve"> unter Beachtung der Werte der Bestandsfassadenprüfung: </w:t>
      </w:r>
    </w:p>
    <w:p w:rsidR="00756B6B" w:rsidRDefault="00190504" w:rsidP="007247EC">
      <w:pPr>
        <w:pStyle w:val="Listenabsatz"/>
        <w:numPr>
          <w:ilvl w:val="0"/>
          <w:numId w:val="2"/>
        </w:numPr>
        <w:ind w:left="994" w:hanging="284"/>
        <w:jc w:val="both"/>
        <w:rPr>
          <w:rFonts w:ascii="Verdana" w:hAnsi="Verdana" w:cs="Aharoni"/>
          <w:sz w:val="18"/>
          <w:szCs w:val="18"/>
        </w:rPr>
      </w:pPr>
      <w:r w:rsidRPr="00756B6B">
        <w:rPr>
          <w:rFonts w:ascii="Verdana" w:hAnsi="Verdana" w:cs="Aharoni"/>
          <w:sz w:val="18"/>
          <w:szCs w:val="18"/>
        </w:rPr>
        <w:t xml:space="preserve">Wie empfehlen, den Wandanschluss durch den zuständigen Objektstatiker berechnen zu lassen. Dieser ist mit den örtlichen Gegebenheiten bestens vertraut und muss vor Ort die entsprechenden Entscheidungen treffen. </w:t>
      </w:r>
    </w:p>
    <w:p w:rsidR="00190504" w:rsidRPr="00756B6B" w:rsidRDefault="00190504" w:rsidP="00756B6B">
      <w:pPr>
        <w:pStyle w:val="Listenabsatz"/>
        <w:ind w:left="994"/>
        <w:jc w:val="both"/>
        <w:rPr>
          <w:rFonts w:ascii="Verdana" w:hAnsi="Verdana" w:cs="Aharoni"/>
          <w:sz w:val="18"/>
          <w:szCs w:val="18"/>
        </w:rPr>
      </w:pPr>
      <w:r w:rsidRPr="00756B6B">
        <w:rPr>
          <w:rFonts w:ascii="Verdana" w:hAnsi="Verdana" w:cs="Aharoni"/>
          <w:sz w:val="18"/>
          <w:szCs w:val="18"/>
        </w:rPr>
        <w:t xml:space="preserve">Die Eigenlast für Bodenbelag, Tragrahmen inkl. aller Nebenträger beträgt ca. 1 kN / m². </w:t>
      </w:r>
    </w:p>
    <w:p w:rsidR="00190504" w:rsidRPr="00756B6B" w:rsidRDefault="00756B6B" w:rsidP="007247EC">
      <w:pPr>
        <w:pStyle w:val="Listenabsatz"/>
        <w:numPr>
          <w:ilvl w:val="0"/>
          <w:numId w:val="2"/>
        </w:numPr>
        <w:ind w:left="993" w:hanging="284"/>
        <w:jc w:val="both"/>
        <w:rPr>
          <w:rFonts w:ascii="Verdana" w:hAnsi="Verdana" w:cs="Aharoni"/>
          <w:sz w:val="18"/>
          <w:szCs w:val="18"/>
        </w:rPr>
      </w:pPr>
      <w:r>
        <w:rPr>
          <w:rFonts w:ascii="Verdana" w:hAnsi="Verdana" w:cs="Aharoni"/>
          <w:sz w:val="18"/>
          <w:szCs w:val="18"/>
        </w:rPr>
        <w:t xml:space="preserve">Sollte die </w:t>
      </w:r>
      <w:r w:rsidR="00190504" w:rsidRPr="00756B6B">
        <w:rPr>
          <w:rFonts w:ascii="Verdana" w:hAnsi="Verdana" w:cs="Aharoni"/>
          <w:sz w:val="18"/>
          <w:szCs w:val="18"/>
        </w:rPr>
        <w:t xml:space="preserve">Wandanbindung </w:t>
      </w:r>
      <w:r>
        <w:rPr>
          <w:rFonts w:ascii="Verdana" w:hAnsi="Verdana" w:cs="Aharoni"/>
          <w:sz w:val="18"/>
          <w:szCs w:val="18"/>
        </w:rPr>
        <w:t xml:space="preserve">mit der Tragwerksplanung der Fa. Ehrmaier </w:t>
      </w:r>
      <w:r w:rsidR="00190504" w:rsidRPr="00756B6B">
        <w:rPr>
          <w:rFonts w:ascii="Verdana" w:hAnsi="Verdana" w:cs="Aharoni"/>
          <w:sz w:val="18"/>
          <w:szCs w:val="18"/>
        </w:rPr>
        <w:t>statisch nach</w:t>
      </w:r>
      <w:r>
        <w:rPr>
          <w:rFonts w:ascii="Verdana" w:hAnsi="Verdana" w:cs="Aharoni"/>
          <w:sz w:val="18"/>
          <w:szCs w:val="18"/>
        </w:rPr>
        <w:t>gew</w:t>
      </w:r>
      <w:r w:rsidR="00190504" w:rsidRPr="00756B6B">
        <w:rPr>
          <w:rFonts w:ascii="Verdana" w:hAnsi="Verdana" w:cs="Aharoni"/>
          <w:sz w:val="18"/>
          <w:szCs w:val="18"/>
        </w:rPr>
        <w:t>i</w:t>
      </w:r>
      <w:r>
        <w:rPr>
          <w:rFonts w:ascii="Verdana" w:hAnsi="Verdana" w:cs="Aharoni"/>
          <w:sz w:val="18"/>
          <w:szCs w:val="18"/>
        </w:rPr>
        <w:t>e</w:t>
      </w:r>
      <w:r w:rsidR="00190504" w:rsidRPr="00756B6B">
        <w:rPr>
          <w:rFonts w:ascii="Verdana" w:hAnsi="Verdana" w:cs="Aharoni"/>
          <w:sz w:val="18"/>
          <w:szCs w:val="18"/>
        </w:rPr>
        <w:t>sen</w:t>
      </w:r>
      <w:r>
        <w:rPr>
          <w:rFonts w:ascii="Verdana" w:hAnsi="Verdana" w:cs="Aharoni"/>
          <w:sz w:val="18"/>
          <w:szCs w:val="18"/>
        </w:rPr>
        <w:t xml:space="preserve"> werden</w:t>
      </w:r>
      <w:r w:rsidR="00190504" w:rsidRPr="00756B6B">
        <w:rPr>
          <w:rFonts w:ascii="Verdana" w:hAnsi="Verdana" w:cs="Aharoni"/>
          <w:sz w:val="18"/>
          <w:szCs w:val="18"/>
        </w:rPr>
        <w:t xml:space="preserve">, </w:t>
      </w:r>
      <w:r>
        <w:rPr>
          <w:rFonts w:ascii="Verdana" w:hAnsi="Verdana" w:cs="Aharoni"/>
          <w:sz w:val="18"/>
          <w:szCs w:val="18"/>
        </w:rPr>
        <w:t>müssen vom Auftraggeber die ermittelten Werte der</w:t>
      </w:r>
      <w:r w:rsidR="00190504" w:rsidRPr="00756B6B">
        <w:rPr>
          <w:rFonts w:ascii="Verdana" w:hAnsi="Verdana" w:cs="Aharoni"/>
          <w:sz w:val="18"/>
          <w:szCs w:val="18"/>
        </w:rPr>
        <w:t xml:space="preserve"> </w:t>
      </w:r>
      <w:r>
        <w:rPr>
          <w:rFonts w:ascii="Verdana" w:hAnsi="Verdana" w:cs="Aharoni"/>
          <w:sz w:val="18"/>
          <w:szCs w:val="18"/>
        </w:rPr>
        <w:t>Bestandsfassadenprüfung</w:t>
      </w:r>
      <w:r w:rsidR="00190504" w:rsidRPr="00756B6B">
        <w:rPr>
          <w:rFonts w:ascii="Verdana" w:hAnsi="Verdana" w:cs="Aharoni"/>
          <w:sz w:val="18"/>
          <w:szCs w:val="18"/>
        </w:rPr>
        <w:t xml:space="preserve"> zur Verfügung gestellt werden. </w:t>
      </w:r>
    </w:p>
    <w:p w:rsidR="00D11FAC" w:rsidRPr="008A3E1D" w:rsidRDefault="00D11FAC" w:rsidP="00D11FAC">
      <w:pPr>
        <w:ind w:left="66"/>
        <w:rPr>
          <w:rFonts w:ascii="Verdana" w:hAnsi="Verdana" w:cs="Aharoni"/>
          <w:sz w:val="18"/>
          <w:szCs w:val="18"/>
        </w:rPr>
      </w:pPr>
    </w:p>
    <w:p w:rsidR="00D11FAC" w:rsidRDefault="00D11FAC" w:rsidP="00D90C8D">
      <w:pPr>
        <w:jc w:val="both"/>
        <w:rPr>
          <w:rFonts w:ascii="Verdana" w:hAnsi="Verdana" w:cs="Aharoni"/>
          <w:sz w:val="18"/>
          <w:szCs w:val="18"/>
        </w:rPr>
      </w:pPr>
      <w:r w:rsidRPr="008A3E1D">
        <w:rPr>
          <w:rFonts w:ascii="Verdana" w:hAnsi="Verdana" w:cs="Aharoni"/>
          <w:sz w:val="18"/>
          <w:szCs w:val="18"/>
        </w:rPr>
        <w:t>Grundlage zur Tragwerksplanung ist die</w:t>
      </w:r>
      <w:r w:rsidR="00000B0F" w:rsidRPr="008A3E1D">
        <w:rPr>
          <w:rFonts w:ascii="Verdana" w:hAnsi="Verdana" w:cs="Aharoni"/>
          <w:sz w:val="18"/>
          <w:szCs w:val="18"/>
        </w:rPr>
        <w:t xml:space="preserve"> von Ehrmaier Balkone bereitgestellte</w:t>
      </w:r>
      <w:r w:rsidRPr="008A3E1D">
        <w:rPr>
          <w:rFonts w:ascii="Verdana" w:hAnsi="Verdana" w:cs="Aharoni"/>
          <w:sz w:val="18"/>
          <w:szCs w:val="18"/>
        </w:rPr>
        <w:t xml:space="preserve"> </w:t>
      </w:r>
      <w:r w:rsidR="00D90C8D" w:rsidRPr="008A3E1D">
        <w:rPr>
          <w:rFonts w:ascii="Verdana" w:hAnsi="Verdana" w:cs="Aharoni"/>
          <w:i/>
          <w:sz w:val="18"/>
          <w:szCs w:val="18"/>
        </w:rPr>
        <w:t>Checkliste zur Tragwerksplanung</w:t>
      </w:r>
      <w:r w:rsidR="00000B0F" w:rsidRPr="008A3E1D">
        <w:rPr>
          <w:rFonts w:ascii="Verdana" w:hAnsi="Verdana" w:cs="Aharoni"/>
          <w:sz w:val="18"/>
          <w:szCs w:val="18"/>
        </w:rPr>
        <w:t>, welche vom Planer / Architekten vollständig ausgefüllt werden muss.</w:t>
      </w:r>
    </w:p>
    <w:p w:rsidR="00A77558" w:rsidRPr="008A3E1D" w:rsidRDefault="00A77558" w:rsidP="00D90C8D">
      <w:pPr>
        <w:jc w:val="both"/>
        <w:rPr>
          <w:rFonts w:ascii="Verdana" w:hAnsi="Verdana" w:cs="Aharoni"/>
          <w:sz w:val="18"/>
          <w:szCs w:val="18"/>
        </w:rPr>
      </w:pPr>
    </w:p>
    <w:p w:rsidR="00D90C8D" w:rsidRPr="008A3E1D" w:rsidRDefault="00D90C8D" w:rsidP="004008F1">
      <w:pPr>
        <w:ind w:left="66"/>
        <w:jc w:val="both"/>
        <w:rPr>
          <w:rFonts w:ascii="Verdana" w:hAnsi="Verdana" w:cs="Aharoni"/>
          <w:sz w:val="18"/>
          <w:szCs w:val="18"/>
        </w:rPr>
      </w:pPr>
    </w:p>
    <w:p w:rsidR="004A558C" w:rsidRPr="008A3E1D" w:rsidRDefault="00FB6B6C" w:rsidP="00D11FAC">
      <w:pPr>
        <w:ind w:left="6657" w:firstLine="423"/>
        <w:jc w:val="right"/>
        <w:rPr>
          <w:rFonts w:ascii="Verdana" w:hAnsi="Verdana" w:cs="Aharoni"/>
          <w:sz w:val="18"/>
          <w:szCs w:val="18"/>
        </w:rPr>
      </w:pPr>
      <w:r>
        <w:rPr>
          <w:rFonts w:ascii="Verdana" w:hAnsi="Verdana" w:cs="Aharoni"/>
          <w:sz w:val="18"/>
          <w:szCs w:val="18"/>
        </w:rPr>
        <w:t>Preis auf Anfrage!</w:t>
      </w:r>
      <w:bookmarkStart w:id="0" w:name="_GoBack"/>
      <w:bookmarkEnd w:id="0"/>
    </w:p>
    <w:p w:rsidR="004008F1" w:rsidRPr="008A3E1D" w:rsidRDefault="004008F1" w:rsidP="004008F1">
      <w:pPr>
        <w:rPr>
          <w:rFonts w:ascii="Verdana" w:hAnsi="Verdana" w:cs="Aharoni"/>
          <w:sz w:val="18"/>
          <w:szCs w:val="18"/>
        </w:rPr>
      </w:pPr>
    </w:p>
    <w:p w:rsidR="00A77558" w:rsidRDefault="00A77558" w:rsidP="004008F1">
      <w:pPr>
        <w:rPr>
          <w:rFonts w:ascii="Verdana" w:hAnsi="Verdana" w:cs="Aharoni"/>
          <w:sz w:val="18"/>
          <w:szCs w:val="18"/>
        </w:rPr>
      </w:pPr>
    </w:p>
    <w:p w:rsidR="00000B0F" w:rsidRPr="008A3E1D" w:rsidRDefault="00000B0F" w:rsidP="004008F1">
      <w:pPr>
        <w:rPr>
          <w:rFonts w:ascii="Verdana" w:hAnsi="Verdana" w:cs="Aharoni"/>
          <w:sz w:val="18"/>
          <w:szCs w:val="18"/>
        </w:rPr>
      </w:pPr>
      <w:r w:rsidRPr="008A3E1D">
        <w:rPr>
          <w:rFonts w:ascii="Verdana" w:hAnsi="Verdana" w:cs="Aharoni"/>
          <w:sz w:val="18"/>
          <w:szCs w:val="18"/>
        </w:rPr>
        <w:t>Baustellenbesichtigungen oder Beratungen vor Ort werden separat in Rechnung gestellt.</w:t>
      </w:r>
    </w:p>
    <w:p w:rsidR="004A558C" w:rsidRDefault="004A558C" w:rsidP="004008F1">
      <w:pPr>
        <w:jc w:val="both"/>
        <w:rPr>
          <w:rFonts w:ascii="Verdana" w:hAnsi="Verdana" w:cs="Aharoni"/>
          <w:sz w:val="18"/>
          <w:szCs w:val="18"/>
        </w:rPr>
      </w:pPr>
      <w:r w:rsidRPr="008A3E1D">
        <w:rPr>
          <w:rFonts w:ascii="Verdana" w:hAnsi="Verdana" w:cs="Aharoni"/>
          <w:sz w:val="18"/>
          <w:szCs w:val="18"/>
        </w:rPr>
        <w:t xml:space="preserve">Wir weisen darauf hin, dass die übergebenen Pläne keine </w:t>
      </w:r>
      <w:r w:rsidR="00653B2E">
        <w:rPr>
          <w:rFonts w:ascii="Verdana" w:hAnsi="Verdana" w:cs="Aharoni"/>
          <w:sz w:val="18"/>
          <w:szCs w:val="18"/>
        </w:rPr>
        <w:t>Ausführungs</w:t>
      </w:r>
      <w:r w:rsidRPr="008A3E1D">
        <w:rPr>
          <w:rFonts w:ascii="Verdana" w:hAnsi="Verdana" w:cs="Aharoni"/>
          <w:sz w:val="18"/>
          <w:szCs w:val="18"/>
        </w:rPr>
        <w:t xml:space="preserve">zeichnungen enthalten und nur vorbereitend zur Statik gelten. </w:t>
      </w:r>
      <w:r w:rsidR="00FE113C" w:rsidRPr="008A3E1D">
        <w:rPr>
          <w:rFonts w:ascii="Verdana" w:hAnsi="Verdana" w:cs="Aharoni"/>
          <w:sz w:val="18"/>
          <w:szCs w:val="18"/>
        </w:rPr>
        <w:t>Preisberechnung pro Balkongröße!</w:t>
      </w:r>
    </w:p>
    <w:p w:rsidR="00653B2E" w:rsidRPr="008A3E1D" w:rsidRDefault="00653B2E" w:rsidP="004008F1">
      <w:pPr>
        <w:jc w:val="both"/>
        <w:rPr>
          <w:rFonts w:ascii="Verdana" w:hAnsi="Verdana" w:cs="Aharoni"/>
          <w:sz w:val="18"/>
          <w:szCs w:val="18"/>
        </w:rPr>
      </w:pPr>
      <w:r>
        <w:rPr>
          <w:rFonts w:ascii="Verdana" w:hAnsi="Verdana" w:cs="Aharoni"/>
          <w:sz w:val="18"/>
          <w:szCs w:val="18"/>
        </w:rPr>
        <w:t>Die erforderliche Entwässerung muss vom Planer vor Ort in Verbi</w:t>
      </w:r>
      <w:r w:rsidR="00C25E6D">
        <w:rPr>
          <w:rFonts w:ascii="Verdana" w:hAnsi="Verdana" w:cs="Aharoni"/>
          <w:sz w:val="18"/>
          <w:szCs w:val="18"/>
        </w:rPr>
        <w:t>n</w:t>
      </w:r>
      <w:r>
        <w:rPr>
          <w:rFonts w:ascii="Verdana" w:hAnsi="Verdana" w:cs="Aharoni"/>
          <w:sz w:val="18"/>
          <w:szCs w:val="18"/>
        </w:rPr>
        <w:t xml:space="preserve">dung mit der ausführenden Firma geplant werden. Wir verweisen auf unsere Ausführungshinweise (Download unter </w:t>
      </w:r>
      <w:hyperlink r:id="rId8" w:history="1">
        <w:r w:rsidRPr="00994A26">
          <w:rPr>
            <w:rStyle w:val="Hyperlink"/>
            <w:rFonts w:ascii="Verdana" w:hAnsi="Verdana" w:cs="Aharoni"/>
            <w:sz w:val="18"/>
            <w:szCs w:val="18"/>
          </w:rPr>
          <w:t>www.ehrmaier.de</w:t>
        </w:r>
      </w:hyperlink>
      <w:r>
        <w:rPr>
          <w:rFonts w:ascii="Verdana" w:hAnsi="Verdana" w:cs="Aharoni"/>
          <w:sz w:val="18"/>
          <w:szCs w:val="18"/>
        </w:rPr>
        <w:t xml:space="preserve">). </w:t>
      </w:r>
    </w:p>
    <w:p w:rsidR="00E4785C" w:rsidRPr="008A3E1D" w:rsidRDefault="00E4785C" w:rsidP="004A558C">
      <w:pPr>
        <w:rPr>
          <w:rFonts w:ascii="Verdana" w:hAnsi="Verdana" w:cs="Aharoni"/>
          <w:sz w:val="18"/>
          <w:szCs w:val="18"/>
        </w:rPr>
      </w:pPr>
    </w:p>
    <w:p w:rsidR="004008F1" w:rsidRPr="008A3E1D" w:rsidRDefault="004008F1" w:rsidP="004A558C">
      <w:pPr>
        <w:rPr>
          <w:rFonts w:ascii="Verdana" w:hAnsi="Verdana" w:cs="Aharon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E4785C" w:rsidRPr="008A3E1D" w:rsidTr="002A7F18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E4785C" w:rsidRPr="008A3E1D" w:rsidRDefault="00E4785C" w:rsidP="004A558C">
            <w:pPr>
              <w:rPr>
                <w:rFonts w:ascii="Verdana" w:hAnsi="Verdana" w:cs="Aharoni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4785C" w:rsidRPr="008A3E1D" w:rsidRDefault="00E4785C" w:rsidP="004A558C">
            <w:pPr>
              <w:rPr>
                <w:rFonts w:ascii="Verdana" w:hAnsi="Verdana" w:cs="Aharoni"/>
                <w:sz w:val="18"/>
                <w:szCs w:val="18"/>
              </w:rPr>
            </w:pPr>
          </w:p>
        </w:tc>
      </w:tr>
      <w:tr w:rsidR="00E4785C" w:rsidRPr="008A3E1D" w:rsidTr="002A7F18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E4785C" w:rsidRPr="008A3E1D" w:rsidRDefault="00E4785C" w:rsidP="004A558C">
            <w:pPr>
              <w:rPr>
                <w:rFonts w:ascii="Verdana" w:hAnsi="Verdana" w:cs="Aharoni"/>
                <w:sz w:val="18"/>
                <w:szCs w:val="18"/>
              </w:rPr>
            </w:pPr>
            <w:r w:rsidRPr="008A3E1D">
              <w:rPr>
                <w:rFonts w:ascii="Verdana" w:hAnsi="Verdana" w:cs="Aharoni"/>
                <w:sz w:val="18"/>
                <w:szCs w:val="18"/>
              </w:rPr>
              <w:t>Ort, Datum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E4785C" w:rsidRPr="008A3E1D" w:rsidRDefault="00E4785C" w:rsidP="004A558C">
            <w:pPr>
              <w:rPr>
                <w:rFonts w:ascii="Verdana" w:hAnsi="Verdana" w:cs="Aharoni"/>
                <w:sz w:val="18"/>
                <w:szCs w:val="18"/>
              </w:rPr>
            </w:pPr>
            <w:r w:rsidRPr="008A3E1D">
              <w:rPr>
                <w:rFonts w:ascii="Verdana" w:hAnsi="Verdana" w:cs="Aharoni"/>
                <w:sz w:val="18"/>
                <w:szCs w:val="18"/>
              </w:rPr>
              <w:t>Unterschrift Auftraggeber</w:t>
            </w:r>
          </w:p>
        </w:tc>
      </w:tr>
    </w:tbl>
    <w:p w:rsidR="00E4785C" w:rsidRPr="009E4DC2" w:rsidRDefault="00E4785C" w:rsidP="004A558C">
      <w:pPr>
        <w:rPr>
          <w:rFonts w:ascii="Verdana" w:hAnsi="Verdana" w:cs="Aharoni"/>
          <w:sz w:val="2"/>
          <w:szCs w:val="2"/>
        </w:rPr>
      </w:pPr>
    </w:p>
    <w:sectPr w:rsidR="00E4785C" w:rsidRPr="009E4DC2" w:rsidSect="007247EC">
      <w:headerReference w:type="default" r:id="rId9"/>
      <w:footerReference w:type="default" r:id="rId10"/>
      <w:type w:val="continuous"/>
      <w:pgSz w:w="11907" w:h="16840" w:code="9"/>
      <w:pgMar w:top="142" w:right="992" w:bottom="425" w:left="709" w:header="137" w:footer="3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1B" w:rsidRDefault="006D371B">
      <w:r>
        <w:separator/>
      </w:r>
    </w:p>
  </w:endnote>
  <w:endnote w:type="continuationSeparator" w:id="0">
    <w:p w:rsidR="006D371B" w:rsidRDefault="006D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 Black">
    <w:altName w:val="Bookman Old Style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45" w:rsidRDefault="006D4445" w:rsidP="00D41DFC">
    <w:pPr>
      <w:pStyle w:val="Fuzeile"/>
      <w:tabs>
        <w:tab w:val="clear" w:pos="4536"/>
        <w:tab w:val="clear" w:pos="9072"/>
      </w:tabs>
      <w:jc w:val="right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1B" w:rsidRDefault="006D371B">
      <w:r>
        <w:separator/>
      </w:r>
    </w:p>
  </w:footnote>
  <w:footnote w:type="continuationSeparator" w:id="0">
    <w:p w:rsidR="006D371B" w:rsidRDefault="006D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45" w:rsidRDefault="006D4445">
    <w:pPr>
      <w:tabs>
        <w:tab w:val="left" w:pos="7290"/>
      </w:tabs>
      <w:jc w:val="right"/>
      <w:rPr>
        <w:rFonts w:ascii="Arial Black" w:hAnsi="Arial Black" w:cs="Arial"/>
      </w:rPr>
    </w:pPr>
  </w:p>
  <w:p w:rsidR="006D4445" w:rsidRDefault="006D4445">
    <w:pPr>
      <w:pStyle w:val="Kopfzeile"/>
      <w:tabs>
        <w:tab w:val="left" w:pos="5912"/>
      </w:tabs>
      <w:jc w:val="right"/>
      <w:rPr>
        <w:rFonts w:ascii="Arial" w:hAnsi="Arial" w:cs="Arial"/>
        <w:bCs/>
        <w:i/>
        <w:iCs/>
        <w:sz w:val="16"/>
        <w:vertAlign w:val="superscript"/>
      </w:rPr>
    </w:pPr>
    <w:r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7A20"/>
    <w:multiLevelType w:val="hybridMultilevel"/>
    <w:tmpl w:val="54DCF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A2B59"/>
    <w:multiLevelType w:val="hybridMultilevel"/>
    <w:tmpl w:val="FF28583A"/>
    <w:lvl w:ilvl="0" w:tplc="0407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intFractionalCharacterWidth/>
  <w:embedSystemFonts/>
  <w:hideGrammaticalError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60"/>
    <w:rsid w:val="00000B0F"/>
    <w:rsid w:val="000119A0"/>
    <w:rsid w:val="00046A19"/>
    <w:rsid w:val="00047974"/>
    <w:rsid w:val="00051863"/>
    <w:rsid w:val="00062626"/>
    <w:rsid w:val="0007066A"/>
    <w:rsid w:val="00073744"/>
    <w:rsid w:val="00084C63"/>
    <w:rsid w:val="000956DA"/>
    <w:rsid w:val="000A5A43"/>
    <w:rsid w:val="000C6C68"/>
    <w:rsid w:val="000D628B"/>
    <w:rsid w:val="000F7D98"/>
    <w:rsid w:val="00111E75"/>
    <w:rsid w:val="0013332A"/>
    <w:rsid w:val="0013607D"/>
    <w:rsid w:val="00155281"/>
    <w:rsid w:val="001738DA"/>
    <w:rsid w:val="00181E31"/>
    <w:rsid w:val="00190504"/>
    <w:rsid w:val="00190F6F"/>
    <w:rsid w:val="001C0A18"/>
    <w:rsid w:val="001C6B81"/>
    <w:rsid w:val="001F0288"/>
    <w:rsid w:val="001F4BC4"/>
    <w:rsid w:val="002277FA"/>
    <w:rsid w:val="0024405E"/>
    <w:rsid w:val="00257FAF"/>
    <w:rsid w:val="002616C7"/>
    <w:rsid w:val="00273E03"/>
    <w:rsid w:val="00282B89"/>
    <w:rsid w:val="00285081"/>
    <w:rsid w:val="00290874"/>
    <w:rsid w:val="002A65F8"/>
    <w:rsid w:val="002A6B65"/>
    <w:rsid w:val="002A7F18"/>
    <w:rsid w:val="002B0E0F"/>
    <w:rsid w:val="002B2B94"/>
    <w:rsid w:val="002B4AB4"/>
    <w:rsid w:val="002B5424"/>
    <w:rsid w:val="002B6BA6"/>
    <w:rsid w:val="002C1A4E"/>
    <w:rsid w:val="002C1C03"/>
    <w:rsid w:val="002D1516"/>
    <w:rsid w:val="002E64EF"/>
    <w:rsid w:val="002F41C3"/>
    <w:rsid w:val="002F7556"/>
    <w:rsid w:val="00303EEC"/>
    <w:rsid w:val="00323533"/>
    <w:rsid w:val="00340F6D"/>
    <w:rsid w:val="00342CB7"/>
    <w:rsid w:val="00347915"/>
    <w:rsid w:val="00356A1D"/>
    <w:rsid w:val="003636A0"/>
    <w:rsid w:val="00365DCE"/>
    <w:rsid w:val="00374D70"/>
    <w:rsid w:val="00386B6F"/>
    <w:rsid w:val="003B73B8"/>
    <w:rsid w:val="003D7643"/>
    <w:rsid w:val="003F0A99"/>
    <w:rsid w:val="004008F1"/>
    <w:rsid w:val="004224FB"/>
    <w:rsid w:val="00427EE1"/>
    <w:rsid w:val="00452ABC"/>
    <w:rsid w:val="00476A16"/>
    <w:rsid w:val="00480335"/>
    <w:rsid w:val="004A2923"/>
    <w:rsid w:val="004A32E9"/>
    <w:rsid w:val="004A558C"/>
    <w:rsid w:val="004B13A0"/>
    <w:rsid w:val="004C2638"/>
    <w:rsid w:val="004C375D"/>
    <w:rsid w:val="004C4F13"/>
    <w:rsid w:val="004D364A"/>
    <w:rsid w:val="004E3552"/>
    <w:rsid w:val="004E7E40"/>
    <w:rsid w:val="004F32AD"/>
    <w:rsid w:val="00507468"/>
    <w:rsid w:val="00514D00"/>
    <w:rsid w:val="00515464"/>
    <w:rsid w:val="0053025E"/>
    <w:rsid w:val="00530C05"/>
    <w:rsid w:val="00542B95"/>
    <w:rsid w:val="005927B4"/>
    <w:rsid w:val="005A0B95"/>
    <w:rsid w:val="005B5436"/>
    <w:rsid w:val="005E7E7C"/>
    <w:rsid w:val="005F62D6"/>
    <w:rsid w:val="00601240"/>
    <w:rsid w:val="006028DF"/>
    <w:rsid w:val="0062322E"/>
    <w:rsid w:val="0062740F"/>
    <w:rsid w:val="00653B2E"/>
    <w:rsid w:val="0066324A"/>
    <w:rsid w:val="0068371C"/>
    <w:rsid w:val="006B3D67"/>
    <w:rsid w:val="006C0E5F"/>
    <w:rsid w:val="006D2DC1"/>
    <w:rsid w:val="006D371B"/>
    <w:rsid w:val="006D4445"/>
    <w:rsid w:val="006E70CE"/>
    <w:rsid w:val="006F3396"/>
    <w:rsid w:val="00711F3A"/>
    <w:rsid w:val="007247EC"/>
    <w:rsid w:val="007249E5"/>
    <w:rsid w:val="00733964"/>
    <w:rsid w:val="00743702"/>
    <w:rsid w:val="00756B6B"/>
    <w:rsid w:val="007575C1"/>
    <w:rsid w:val="00771C5D"/>
    <w:rsid w:val="0078072F"/>
    <w:rsid w:val="00795EBF"/>
    <w:rsid w:val="00797AAA"/>
    <w:rsid w:val="007A47C1"/>
    <w:rsid w:val="007A5906"/>
    <w:rsid w:val="007D0F60"/>
    <w:rsid w:val="007E2F74"/>
    <w:rsid w:val="007E61F7"/>
    <w:rsid w:val="00802815"/>
    <w:rsid w:val="00820FA3"/>
    <w:rsid w:val="00836709"/>
    <w:rsid w:val="00851FFF"/>
    <w:rsid w:val="00860BBA"/>
    <w:rsid w:val="00882616"/>
    <w:rsid w:val="008838D3"/>
    <w:rsid w:val="0088447C"/>
    <w:rsid w:val="00886B60"/>
    <w:rsid w:val="008904A3"/>
    <w:rsid w:val="008A03A1"/>
    <w:rsid w:val="008A1FB1"/>
    <w:rsid w:val="008A3E1D"/>
    <w:rsid w:val="008B5757"/>
    <w:rsid w:val="008B57CE"/>
    <w:rsid w:val="008C40D7"/>
    <w:rsid w:val="008C4CCB"/>
    <w:rsid w:val="008C7F93"/>
    <w:rsid w:val="008D4D3C"/>
    <w:rsid w:val="008E0BD9"/>
    <w:rsid w:val="008E1AD1"/>
    <w:rsid w:val="008E589D"/>
    <w:rsid w:val="008F3120"/>
    <w:rsid w:val="008F6315"/>
    <w:rsid w:val="009008F2"/>
    <w:rsid w:val="00910777"/>
    <w:rsid w:val="009169A0"/>
    <w:rsid w:val="00923F03"/>
    <w:rsid w:val="0093665B"/>
    <w:rsid w:val="00952617"/>
    <w:rsid w:val="00972BF4"/>
    <w:rsid w:val="00975AB5"/>
    <w:rsid w:val="00981610"/>
    <w:rsid w:val="0098308F"/>
    <w:rsid w:val="00985085"/>
    <w:rsid w:val="009A6A81"/>
    <w:rsid w:val="009B0262"/>
    <w:rsid w:val="009C2187"/>
    <w:rsid w:val="009D301C"/>
    <w:rsid w:val="009D3EC3"/>
    <w:rsid w:val="009D535C"/>
    <w:rsid w:val="009E0908"/>
    <w:rsid w:val="009E4335"/>
    <w:rsid w:val="009E4DC2"/>
    <w:rsid w:val="00A00BFF"/>
    <w:rsid w:val="00A01DD8"/>
    <w:rsid w:val="00A22CD8"/>
    <w:rsid w:val="00A24DD9"/>
    <w:rsid w:val="00A77558"/>
    <w:rsid w:val="00A8758B"/>
    <w:rsid w:val="00A87A61"/>
    <w:rsid w:val="00AA739F"/>
    <w:rsid w:val="00AB6DA6"/>
    <w:rsid w:val="00AC1B36"/>
    <w:rsid w:val="00AC4BA8"/>
    <w:rsid w:val="00AC6B46"/>
    <w:rsid w:val="00AD6970"/>
    <w:rsid w:val="00AF323E"/>
    <w:rsid w:val="00AF4FC4"/>
    <w:rsid w:val="00B03F30"/>
    <w:rsid w:val="00B33962"/>
    <w:rsid w:val="00B348BA"/>
    <w:rsid w:val="00B36E7E"/>
    <w:rsid w:val="00B52ED8"/>
    <w:rsid w:val="00B60992"/>
    <w:rsid w:val="00B64316"/>
    <w:rsid w:val="00B75CE1"/>
    <w:rsid w:val="00BA7D17"/>
    <w:rsid w:val="00BB04FC"/>
    <w:rsid w:val="00BB4DF4"/>
    <w:rsid w:val="00BC1E03"/>
    <w:rsid w:val="00BE288C"/>
    <w:rsid w:val="00BE40F1"/>
    <w:rsid w:val="00BF1901"/>
    <w:rsid w:val="00BF24C8"/>
    <w:rsid w:val="00BF3AE4"/>
    <w:rsid w:val="00C118D7"/>
    <w:rsid w:val="00C177AF"/>
    <w:rsid w:val="00C25E6D"/>
    <w:rsid w:val="00C526B4"/>
    <w:rsid w:val="00C61DAD"/>
    <w:rsid w:val="00C75BC6"/>
    <w:rsid w:val="00C80CA0"/>
    <w:rsid w:val="00C8117C"/>
    <w:rsid w:val="00C91102"/>
    <w:rsid w:val="00C93553"/>
    <w:rsid w:val="00C93A92"/>
    <w:rsid w:val="00C944E4"/>
    <w:rsid w:val="00CA4FEF"/>
    <w:rsid w:val="00CB3B9E"/>
    <w:rsid w:val="00D11D10"/>
    <w:rsid w:val="00D11DF2"/>
    <w:rsid w:val="00D11FAC"/>
    <w:rsid w:val="00D1594F"/>
    <w:rsid w:val="00D24117"/>
    <w:rsid w:val="00D24A60"/>
    <w:rsid w:val="00D31BCD"/>
    <w:rsid w:val="00D4142C"/>
    <w:rsid w:val="00D41DFC"/>
    <w:rsid w:val="00D51AAD"/>
    <w:rsid w:val="00D66B0C"/>
    <w:rsid w:val="00D83F28"/>
    <w:rsid w:val="00D84292"/>
    <w:rsid w:val="00D90C8D"/>
    <w:rsid w:val="00D9233A"/>
    <w:rsid w:val="00DC4519"/>
    <w:rsid w:val="00DD0328"/>
    <w:rsid w:val="00DD063F"/>
    <w:rsid w:val="00DD3192"/>
    <w:rsid w:val="00DE5435"/>
    <w:rsid w:val="00DF76C3"/>
    <w:rsid w:val="00E04A39"/>
    <w:rsid w:val="00E10061"/>
    <w:rsid w:val="00E14743"/>
    <w:rsid w:val="00E2435A"/>
    <w:rsid w:val="00E31219"/>
    <w:rsid w:val="00E45204"/>
    <w:rsid w:val="00E4785C"/>
    <w:rsid w:val="00E91ECE"/>
    <w:rsid w:val="00E97A12"/>
    <w:rsid w:val="00EC12BD"/>
    <w:rsid w:val="00EF1C40"/>
    <w:rsid w:val="00EF737B"/>
    <w:rsid w:val="00F07656"/>
    <w:rsid w:val="00F151A2"/>
    <w:rsid w:val="00F158BD"/>
    <w:rsid w:val="00F517B1"/>
    <w:rsid w:val="00F524CA"/>
    <w:rsid w:val="00F5285F"/>
    <w:rsid w:val="00F54803"/>
    <w:rsid w:val="00F54D42"/>
    <w:rsid w:val="00F577D0"/>
    <w:rsid w:val="00F77578"/>
    <w:rsid w:val="00F77A55"/>
    <w:rsid w:val="00F80174"/>
    <w:rsid w:val="00F86474"/>
    <w:rsid w:val="00F90DC7"/>
    <w:rsid w:val="00F94F58"/>
    <w:rsid w:val="00F95FB2"/>
    <w:rsid w:val="00FA09C5"/>
    <w:rsid w:val="00FA1C3A"/>
    <w:rsid w:val="00FA253A"/>
    <w:rsid w:val="00FB4445"/>
    <w:rsid w:val="00FB6B6C"/>
    <w:rsid w:val="00FC0E66"/>
    <w:rsid w:val="00FE113C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FD2A5942-59F1-4B61-8BE7-C760D8DD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2815"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jc w:val="right"/>
      <w:outlineLvl w:val="0"/>
    </w:pPr>
    <w:rPr>
      <w:rFonts w:ascii="Arial MT Black" w:hAnsi="Arial MT Black"/>
      <w:b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</w:tabs>
      <w:outlineLvl w:val="3"/>
    </w:pPr>
    <w:rPr>
      <w:rFonts w:ascii="Arial" w:hAnsi="Arial"/>
      <w:b/>
      <w:color w:val="FF0000"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ind w:right="1"/>
      <w:outlineLvl w:val="5"/>
    </w:pPr>
    <w:rPr>
      <w:rFonts w:ascii="Arial" w:hAnsi="Arial" w:cs="Arial"/>
      <w:sz w:val="24"/>
    </w:rPr>
  </w:style>
  <w:style w:type="paragraph" w:styleId="berschrift7">
    <w:name w:val="heading 7"/>
    <w:basedOn w:val="Standard"/>
    <w:next w:val="Standard"/>
    <w:qFormat/>
    <w:pPr>
      <w:keepNext/>
      <w:ind w:right="1"/>
      <w:outlineLvl w:val="6"/>
    </w:pPr>
    <w:rPr>
      <w:rFonts w:ascii="Arial" w:hAnsi="Arial" w:cs="Arial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ind w:right="1"/>
      <w:outlineLvl w:val="7"/>
    </w:pPr>
    <w:rPr>
      <w:rFonts w:ascii="Arial Black" w:hAnsi="Arial Black" w:cs="Arial"/>
      <w:b/>
      <w:bCs/>
      <w:sz w:val="32"/>
    </w:rPr>
  </w:style>
  <w:style w:type="paragraph" w:styleId="berschrift9">
    <w:name w:val="heading 9"/>
    <w:basedOn w:val="Standard"/>
    <w:next w:val="Standard"/>
    <w:qFormat/>
    <w:pPr>
      <w:keepNext/>
      <w:ind w:right="1"/>
      <w:outlineLvl w:val="8"/>
    </w:pPr>
    <w:rPr>
      <w:rFonts w:ascii="Arial" w:hAnsi="Arial" w:cs="Arial"/>
      <w:b/>
      <w:bCs/>
      <w:color w:val="000000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24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708" w:hanging="708"/>
      <w:jc w:val="both"/>
    </w:pPr>
    <w:rPr>
      <w:rFonts w:ascii="Arial" w:hAnsi="Arial" w:cs="Arial"/>
      <w:sz w:val="23"/>
    </w:rPr>
  </w:style>
  <w:style w:type="paragraph" w:styleId="Textkrper2">
    <w:name w:val="Body Text 2"/>
    <w:basedOn w:val="Standard"/>
    <w:pPr>
      <w:spacing w:line="360" w:lineRule="auto"/>
      <w:jc w:val="both"/>
    </w:pPr>
    <w:rPr>
      <w:rFonts w:ascii="Arial" w:hAnsi="Arial" w:cs="Arial"/>
      <w:sz w:val="23"/>
    </w:rPr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pPr>
      <w:ind w:left="1416" w:hanging="1416"/>
    </w:pPr>
    <w:rPr>
      <w:rFonts w:ascii="Arial" w:hAnsi="Arial" w:cs="Arial"/>
      <w:sz w:val="23"/>
    </w:rPr>
  </w:style>
  <w:style w:type="paragraph" w:styleId="Blocktext">
    <w:name w:val="Block Text"/>
    <w:basedOn w:val="Standard"/>
    <w:pPr>
      <w:ind w:left="-426" w:right="1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styleId="Anrede">
    <w:name w:val="Salutation"/>
    <w:basedOn w:val="Standard"/>
    <w:next w:val="Standard"/>
    <w:rsid w:val="003B73B8"/>
  </w:style>
  <w:style w:type="paragraph" w:styleId="Gruformel">
    <w:name w:val="Closing"/>
    <w:basedOn w:val="Standard"/>
    <w:rsid w:val="003B73B8"/>
    <w:pPr>
      <w:ind w:left="4252"/>
    </w:pPr>
  </w:style>
  <w:style w:type="paragraph" w:styleId="Datum">
    <w:name w:val="Date"/>
    <w:basedOn w:val="Standard"/>
    <w:next w:val="Standard"/>
    <w:rsid w:val="003B73B8"/>
  </w:style>
  <w:style w:type="paragraph" w:styleId="Unterschrift">
    <w:name w:val="Signature"/>
    <w:basedOn w:val="Standard"/>
    <w:rsid w:val="003B73B8"/>
    <w:pPr>
      <w:ind w:left="4252"/>
    </w:pPr>
  </w:style>
  <w:style w:type="paragraph" w:customStyle="1" w:styleId="Betreffzeile">
    <w:name w:val="Betreffzeile"/>
    <w:basedOn w:val="Standard"/>
    <w:rsid w:val="003B73B8"/>
  </w:style>
  <w:style w:type="paragraph" w:customStyle="1" w:styleId="Firmenunterschrift">
    <w:name w:val="Firmenunterschrift"/>
    <w:basedOn w:val="Unterschrift"/>
    <w:rsid w:val="003B73B8"/>
  </w:style>
  <w:style w:type="paragraph" w:customStyle="1" w:styleId="AbsenderimKuvertfenster">
    <w:name w:val="Absender im Kuvertfenster"/>
    <w:basedOn w:val="Standard"/>
    <w:rsid w:val="003B73B8"/>
  </w:style>
  <w:style w:type="character" w:customStyle="1" w:styleId="apple-style-span">
    <w:name w:val="apple-style-span"/>
    <w:basedOn w:val="Absatz-Standardschriftart"/>
    <w:rsid w:val="00B52ED8"/>
  </w:style>
  <w:style w:type="table" w:styleId="Tabellenraster">
    <w:name w:val="Table Grid"/>
    <w:basedOn w:val="NormaleTabelle"/>
    <w:uiPriority w:val="39"/>
    <w:rsid w:val="00AA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8637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688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35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65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9134">
                          <w:marLeft w:val="150"/>
                          <w:marRight w:val="75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9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5170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31448">
                                                  <w:marLeft w:val="150"/>
                                                  <w:marRight w:val="75"/>
                                                  <w:marTop w:val="15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C3D9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48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42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rmai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A9B9-B1F3-442B-A0EF-8296C52A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Schreinerei</vt:lpstr>
    </vt:vector>
  </TitlesOfParts>
  <Company>EDV - Beratung</Company>
  <LinksUpToDate>false</LinksUpToDate>
  <CharactersWithSpaces>2655</CharactersWithSpaces>
  <SharedDoc>false</SharedDoc>
  <HLinks>
    <vt:vector size="6" baseType="variant">
      <vt:variant>
        <vt:i4>5701750</vt:i4>
      </vt:variant>
      <vt:variant>
        <vt:i4>0</vt:i4>
      </vt:variant>
      <vt:variant>
        <vt:i4>0</vt:i4>
      </vt:variant>
      <vt:variant>
        <vt:i4>5</vt:i4>
      </vt:variant>
      <vt:variant>
        <vt:lpwstr>mailto:info@ehrmaier.de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Schreinerei</dc:title>
  <dc:subject/>
  <dc:creator>Andreas Mies</dc:creator>
  <cp:keywords/>
  <dc:description/>
  <cp:lastModifiedBy>Bettina Mirlach</cp:lastModifiedBy>
  <cp:revision>2</cp:revision>
  <cp:lastPrinted>2016-09-02T08:41:00Z</cp:lastPrinted>
  <dcterms:created xsi:type="dcterms:W3CDTF">2018-10-23T07:51:00Z</dcterms:created>
  <dcterms:modified xsi:type="dcterms:W3CDTF">2018-10-23T07:51:00Z</dcterms:modified>
</cp:coreProperties>
</file>